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7"/>
        <w:gridCol w:w="8176"/>
      </w:tblGrid>
      <w:tr>
        <w:trPr>
          <w:trHeight w:val="2422" w:hRule="atLeast"/>
        </w:trPr>
        <w:tc>
          <w:tcPr>
            <w:tcW w:w="1967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03402" cy="964692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402" cy="96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176" w:type="dxa"/>
          </w:tcPr>
          <w:p>
            <w:pPr>
              <w:pStyle w:val="TableParagraph"/>
              <w:spacing w:line="533" w:lineRule="exact"/>
              <w:ind w:left="500"/>
              <w:rPr>
                <w:rFonts w:ascii="Impact"/>
                <w:b/>
                <w:i/>
                <w:sz w:val="44"/>
              </w:rPr>
            </w:pPr>
            <w:r>
              <w:rPr>
                <w:rFonts w:ascii="Impact"/>
                <w:b/>
                <w:i/>
                <w:color w:val="171CF5"/>
                <w:sz w:val="44"/>
              </w:rPr>
              <w:t>INSTITUTION SAINT-LOUIS DE GONZAGUE</w:t>
            </w:r>
          </w:p>
          <w:p>
            <w:pPr>
              <w:pStyle w:val="TableParagraph"/>
              <w:spacing w:before="72"/>
              <w:ind w:left="50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Dirigée par les Frères de l’Instruction Chrétienne</w:t>
            </w:r>
          </w:p>
          <w:p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Delmas 31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B.P. 1758</w:t>
            </w:r>
          </w:p>
          <w:p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Port-au-Prince – HT 6110 – HAÏTI</w:t>
            </w:r>
          </w:p>
          <w:p>
            <w:pPr>
              <w:pStyle w:val="TableParagraph"/>
              <w:spacing w:before="45"/>
              <w:ind w:left="0"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TEL : (509) 4615-3637  / (509)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3239-3262</w:t>
            </w:r>
          </w:p>
          <w:p>
            <w:pPr>
              <w:pStyle w:val="TableParagraph"/>
              <w:spacing w:line="196" w:lineRule="exact" w:before="76"/>
              <w:ind w:left="0" w:right="199"/>
              <w:jc w:val="right"/>
              <w:rPr>
                <w:i/>
                <w:sz w:val="18"/>
              </w:rPr>
            </w:pPr>
            <w:r>
              <w:rPr>
                <w:i/>
                <w:color w:val="0000FF"/>
                <w:sz w:val="18"/>
                <w:u w:val="single" w:color="0000FF"/>
              </w:rPr>
              <w:t>MAIL : slgd3133@yahoo.fr  /</w:t>
            </w:r>
            <w:r>
              <w:rPr>
                <w:i/>
                <w:color w:val="0000FF"/>
                <w:spacing w:val="-12"/>
                <w:sz w:val="18"/>
                <w:u w:val="single" w:color="0000FF"/>
              </w:rPr>
              <w:t> </w:t>
            </w:r>
            <w:r>
              <w:rPr>
                <w:i/>
                <w:color w:val="0000FF"/>
                <w:sz w:val="18"/>
                <w:u w:val="single" w:color="0000FF"/>
              </w:rPr>
              <w:t>slgd3133@gmail.com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520" w:bottom="280" w:left="1140" w:right="7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31"/>
        </w:rPr>
      </w:pPr>
    </w:p>
    <w:p>
      <w:pPr>
        <w:pStyle w:val="BodyText"/>
        <w:ind w:left="209"/>
      </w:pP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5980176</wp:posOffset>
            </wp:positionH>
            <wp:positionV relativeFrom="paragraph">
              <wp:posOffset>-1529133</wp:posOffset>
            </wp:positionV>
            <wp:extent cx="655188" cy="462819"/>
            <wp:effectExtent l="0" t="0" r="0" b="0"/>
            <wp:wrapNone/>
            <wp:docPr id="3" name="image2.jpeg" descr="Lamennais-logo-RVB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88" cy="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Chers Parents,</w:t>
      </w:r>
    </w:p>
    <w:p>
      <w:pPr>
        <w:pStyle w:val="BodyText"/>
        <w:spacing w:before="185"/>
        <w:ind w:right="244"/>
        <w:jc w:val="right"/>
      </w:pPr>
      <w:r>
        <w:rPr/>
        <w:br w:type="column"/>
      </w:r>
      <w:r>
        <w:rPr/>
        <w:t>Le jeudi, 28 mai</w:t>
      </w:r>
      <w:r>
        <w:rPr>
          <w:spacing w:val="-12"/>
        </w:rPr>
        <w:t> </w:t>
      </w:r>
      <w:r>
        <w:rPr/>
        <w:t>2020.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right="249"/>
        <w:jc w:val="right"/>
      </w:pPr>
      <w:r>
        <w:rPr/>
        <w:t>Après  deux  mois  de confinement, nous  nous  tournons  de nouveau vers  vous.</w:t>
      </w:r>
      <w:r>
        <w:rPr>
          <w:spacing w:val="-11"/>
        </w:rPr>
        <w:t> </w:t>
      </w:r>
      <w:r>
        <w:rPr/>
        <w:t>Nous</w:t>
      </w:r>
    </w:p>
    <w:p>
      <w:pPr>
        <w:spacing w:after="0"/>
        <w:jc w:val="right"/>
        <w:sectPr>
          <w:type w:val="continuous"/>
          <w:pgSz w:w="12240" w:h="15840"/>
          <w:pgMar w:top="520" w:bottom="280" w:left="1140" w:right="740"/>
          <w:cols w:num="2" w:equalWidth="0">
            <w:col w:w="1619" w:space="40"/>
            <w:col w:w="8701"/>
          </w:cols>
        </w:sectPr>
      </w:pPr>
    </w:p>
    <w:p>
      <w:pPr>
        <w:pStyle w:val="BodyText"/>
        <w:spacing w:line="276" w:lineRule="auto" w:before="48"/>
        <w:ind w:left="209" w:right="246"/>
        <w:jc w:val="both"/>
      </w:pPr>
      <w:r>
        <w:rPr/>
        <w:t>sommes admiratifs devant tous les efforts d’adaptation dont vous faites montre pour transformer ce temps</w:t>
      </w:r>
      <w:r>
        <w:rPr>
          <w:spacing w:val="-15"/>
        </w:rPr>
        <w:t> </w:t>
      </w:r>
      <w:r>
        <w:rPr/>
        <w:t>d’épreuve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nouvelles</w:t>
      </w:r>
      <w:r>
        <w:rPr>
          <w:spacing w:val="-12"/>
        </w:rPr>
        <w:t> </w:t>
      </w:r>
      <w:r>
        <w:rPr/>
        <w:t>opportunités</w:t>
      </w:r>
      <w:r>
        <w:rPr>
          <w:spacing w:val="-12"/>
        </w:rPr>
        <w:t> </w:t>
      </w:r>
      <w:r>
        <w:rPr/>
        <w:t>d’apprentissage</w:t>
      </w:r>
      <w:r>
        <w:rPr>
          <w:spacing w:val="-15"/>
        </w:rPr>
        <w:t> </w:t>
      </w:r>
      <w:r>
        <w:rPr/>
        <w:t>pour</w:t>
      </w:r>
      <w:r>
        <w:rPr>
          <w:spacing w:val="-17"/>
        </w:rPr>
        <w:t> </w:t>
      </w:r>
      <w:r>
        <w:rPr/>
        <w:t>vous</w:t>
      </w:r>
      <w:r>
        <w:rPr>
          <w:spacing w:val="-15"/>
        </w:rPr>
        <w:t> </w:t>
      </w:r>
      <w:r>
        <w:rPr/>
        <w:t>et</w:t>
      </w:r>
      <w:r>
        <w:rPr>
          <w:spacing w:val="-14"/>
        </w:rPr>
        <w:t> </w:t>
      </w:r>
      <w:r>
        <w:rPr/>
        <w:t>vos</w:t>
      </w:r>
      <w:r>
        <w:rPr>
          <w:spacing w:val="-14"/>
        </w:rPr>
        <w:t> </w:t>
      </w:r>
      <w:r>
        <w:rPr/>
        <w:t>enfants.</w:t>
      </w:r>
      <w:r>
        <w:rPr>
          <w:spacing w:val="-10"/>
        </w:rPr>
        <w:t> </w:t>
      </w:r>
      <w:r>
        <w:rPr/>
        <w:t>Vous</w:t>
      </w:r>
      <w:r>
        <w:rPr>
          <w:spacing w:val="-15"/>
        </w:rPr>
        <w:t> </w:t>
      </w:r>
      <w:r>
        <w:rPr/>
        <w:t>vous</w:t>
      </w:r>
      <w:r>
        <w:rPr>
          <w:spacing w:val="-14"/>
        </w:rPr>
        <w:t> </w:t>
      </w:r>
      <w:r>
        <w:rPr/>
        <w:t>posez sans doute la question de savoir à quoi vont aboutir tous ces efforts en termes de décision de fin d’année.</w:t>
      </w:r>
      <w:r>
        <w:rPr>
          <w:spacing w:val="-7"/>
        </w:rPr>
        <w:t> </w:t>
      </w:r>
      <w:r>
        <w:rPr/>
        <w:t>Nous</w:t>
      </w:r>
      <w:r>
        <w:rPr>
          <w:spacing w:val="-7"/>
        </w:rPr>
        <w:t> </w:t>
      </w:r>
      <w:r>
        <w:rPr/>
        <w:t>voulons</w:t>
      </w:r>
      <w:r>
        <w:rPr>
          <w:spacing w:val="-7"/>
        </w:rPr>
        <w:t> </w:t>
      </w:r>
      <w:r>
        <w:rPr/>
        <w:t>vous</w:t>
      </w:r>
      <w:r>
        <w:rPr>
          <w:spacing w:val="-7"/>
        </w:rPr>
        <w:t> </w:t>
      </w:r>
      <w:r>
        <w:rPr/>
        <w:t>assurez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cette</w:t>
      </w:r>
      <w:r>
        <w:rPr>
          <w:spacing w:val="-7"/>
        </w:rPr>
        <w:t> </w:t>
      </w:r>
      <w:r>
        <w:rPr/>
        <w:t>préoccupation</w:t>
      </w:r>
      <w:r>
        <w:rPr>
          <w:spacing w:val="-4"/>
        </w:rPr>
        <w:t> </w:t>
      </w:r>
      <w:r>
        <w:rPr/>
        <w:t>légitime</w:t>
      </w:r>
      <w:r>
        <w:rPr>
          <w:spacing w:val="-2"/>
        </w:rPr>
        <w:t> </w:t>
      </w:r>
      <w:r>
        <w:rPr/>
        <w:t>n’est</w:t>
      </w:r>
      <w:r>
        <w:rPr>
          <w:spacing w:val="-8"/>
        </w:rPr>
        <w:t> </w:t>
      </w:r>
      <w:r>
        <w:rPr/>
        <w:t>pas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votre</w:t>
      </w:r>
      <w:r>
        <w:rPr>
          <w:spacing w:val="-8"/>
        </w:rPr>
        <w:t> </w:t>
      </w:r>
      <w:r>
        <w:rPr/>
        <w:t>elle</w:t>
      </w:r>
      <w:r>
        <w:rPr>
          <w:spacing w:val="-8"/>
        </w:rPr>
        <w:t> </w:t>
      </w:r>
      <w:r>
        <w:rPr/>
        <w:t>est</w:t>
      </w:r>
      <w:r>
        <w:rPr>
          <w:spacing w:val="-8"/>
        </w:rPr>
        <w:t> </w:t>
      </w:r>
      <w:r>
        <w:rPr/>
        <w:t>tout autant la nôtre. Nous sommes sur la même</w:t>
      </w:r>
      <w:r>
        <w:rPr>
          <w:spacing w:val="-3"/>
        </w:rPr>
        <w:t> </w:t>
      </w:r>
      <w:r>
        <w:rPr/>
        <w:t>barque!</w:t>
      </w:r>
    </w:p>
    <w:p>
      <w:pPr>
        <w:pStyle w:val="BodyText"/>
        <w:spacing w:before="121"/>
        <w:ind w:left="1649"/>
        <w:jc w:val="both"/>
      </w:pPr>
      <w:r>
        <w:rPr/>
        <w:t>Aussi, sommes-nous heureux de vous communiquer les résolutions suivantes :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numPr>
          <w:ilvl w:val="0"/>
          <w:numId w:val="1"/>
        </w:numPr>
        <w:tabs>
          <w:tab w:pos="916" w:val="left" w:leader="none"/>
        </w:tabs>
        <w:spacing w:line="240" w:lineRule="auto" w:before="0" w:after="0"/>
        <w:ind w:left="915" w:right="0" w:hanging="616"/>
        <w:jc w:val="both"/>
        <w:rPr>
          <w:i/>
        </w:rPr>
      </w:pPr>
      <w:r>
        <w:rPr>
          <w:i/>
        </w:rPr>
        <w:t>Clôture de l’année scolaire</w:t>
      </w:r>
      <w:r>
        <w:rPr>
          <w:i/>
          <w:spacing w:val="-1"/>
        </w:rPr>
        <w:t> </w:t>
      </w:r>
      <w:r>
        <w:rPr>
          <w:i/>
        </w:rPr>
        <w:t>2019-2020</w:t>
      </w:r>
    </w:p>
    <w:p>
      <w:pPr>
        <w:pStyle w:val="BodyText"/>
        <w:spacing w:before="43"/>
        <w:ind w:left="1649"/>
        <w:jc w:val="both"/>
      </w:pPr>
      <w:r>
        <w:rPr/>
        <w:t>La fin de l’année scolaire sera ainsi organisée :</w:t>
      </w:r>
    </w:p>
    <w:p>
      <w:pPr>
        <w:pStyle w:val="ListParagraph"/>
        <w:numPr>
          <w:ilvl w:val="1"/>
          <w:numId w:val="1"/>
        </w:numPr>
        <w:tabs>
          <w:tab w:pos="757" w:val="left" w:leader="none"/>
        </w:tabs>
        <w:spacing w:line="276" w:lineRule="auto" w:before="40" w:after="0"/>
        <w:ind w:left="756" w:right="245" w:hanging="188"/>
        <w:jc w:val="both"/>
        <w:rPr>
          <w:rFonts w:ascii="Symbol" w:hAnsi="Symbol"/>
          <w:sz w:val="24"/>
        </w:rPr>
      </w:pPr>
      <w:r>
        <w:rPr>
          <w:sz w:val="24"/>
        </w:rPr>
        <w:t>La première quinzaine de juin sera un temps de révision pour toutes les classes ; les professeurs seront</w:t>
      </w:r>
      <w:r>
        <w:rPr>
          <w:spacing w:val="-18"/>
          <w:sz w:val="24"/>
        </w:rPr>
        <w:t> </w:t>
      </w:r>
      <w:r>
        <w:rPr>
          <w:sz w:val="24"/>
        </w:rPr>
        <w:t>toujours</w:t>
      </w:r>
      <w:r>
        <w:rPr>
          <w:spacing w:val="-14"/>
          <w:sz w:val="24"/>
        </w:rPr>
        <w:t> </w:t>
      </w:r>
      <w:r>
        <w:rPr>
          <w:sz w:val="24"/>
        </w:rPr>
        <w:t>disponibles</w:t>
      </w:r>
      <w:r>
        <w:rPr>
          <w:spacing w:val="-17"/>
          <w:sz w:val="24"/>
        </w:rPr>
        <w:t> </w:t>
      </w:r>
      <w:r>
        <w:rPr>
          <w:sz w:val="24"/>
        </w:rPr>
        <w:t>pour</w:t>
      </w:r>
      <w:r>
        <w:rPr>
          <w:spacing w:val="-17"/>
          <w:sz w:val="24"/>
        </w:rPr>
        <w:t> </w:t>
      </w:r>
      <w:r>
        <w:rPr>
          <w:sz w:val="24"/>
        </w:rPr>
        <w:t>accompagner</w:t>
      </w:r>
      <w:r>
        <w:rPr>
          <w:spacing w:val="-16"/>
          <w:sz w:val="24"/>
        </w:rPr>
        <w:t> </w:t>
      </w:r>
      <w:r>
        <w:rPr>
          <w:sz w:val="24"/>
        </w:rPr>
        <w:t>les</w:t>
      </w:r>
      <w:r>
        <w:rPr>
          <w:spacing w:val="-9"/>
          <w:sz w:val="24"/>
        </w:rPr>
        <w:t> </w:t>
      </w:r>
      <w:r>
        <w:rPr>
          <w:sz w:val="24"/>
        </w:rPr>
        <w:t>élèves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leurs</w:t>
      </w:r>
      <w:r>
        <w:rPr>
          <w:spacing w:val="-17"/>
          <w:sz w:val="24"/>
        </w:rPr>
        <w:t> </w:t>
      </w:r>
      <w:r>
        <w:rPr>
          <w:sz w:val="24"/>
        </w:rPr>
        <w:t>conseils,</w:t>
      </w:r>
      <w:r>
        <w:rPr>
          <w:spacing w:val="-17"/>
          <w:sz w:val="24"/>
        </w:rPr>
        <w:t> </w:t>
      </w:r>
      <w:r>
        <w:rPr>
          <w:sz w:val="24"/>
        </w:rPr>
        <w:t>et</w:t>
      </w:r>
      <w:r>
        <w:rPr>
          <w:spacing w:val="-16"/>
          <w:sz w:val="24"/>
        </w:rPr>
        <w:t> </w:t>
      </w:r>
      <w:r>
        <w:rPr>
          <w:sz w:val="24"/>
        </w:rPr>
        <w:t>peut-être</w:t>
      </w:r>
      <w:r>
        <w:rPr>
          <w:spacing w:val="-14"/>
          <w:sz w:val="24"/>
        </w:rPr>
        <w:t> </w:t>
      </w:r>
      <w:r>
        <w:rPr>
          <w:sz w:val="24"/>
        </w:rPr>
        <w:t>au</w:t>
      </w:r>
      <w:r>
        <w:rPr>
          <w:spacing w:val="-16"/>
          <w:sz w:val="24"/>
        </w:rPr>
        <w:t> </w:t>
      </w:r>
      <w:r>
        <w:rPr>
          <w:sz w:val="24"/>
        </w:rPr>
        <w:t>moyen de fiches de révision ; un programme de révision pour chaque classe – de 1AF à NS4 – sera disponible sur la plateforme </w:t>
      </w:r>
      <w:r>
        <w:rPr>
          <w:i/>
          <w:sz w:val="24"/>
        </w:rPr>
        <w:t>google classroom </w:t>
      </w:r>
      <w:r>
        <w:rPr>
          <w:sz w:val="24"/>
        </w:rPr>
        <w:t>à partir du vendredi 5 juin</w:t>
      </w:r>
      <w:r>
        <w:rPr>
          <w:spacing w:val="-9"/>
          <w:sz w:val="24"/>
        </w:rPr>
        <w:t> </w:t>
      </w:r>
      <w:r>
        <w:rPr>
          <w:sz w:val="24"/>
        </w:rPr>
        <w:t>2020</w:t>
      </w:r>
    </w:p>
    <w:p>
      <w:pPr>
        <w:pStyle w:val="ListParagraph"/>
        <w:numPr>
          <w:ilvl w:val="1"/>
          <w:numId w:val="1"/>
        </w:numPr>
        <w:tabs>
          <w:tab w:pos="757" w:val="left" w:leader="none"/>
        </w:tabs>
        <w:spacing w:line="276" w:lineRule="auto" w:before="0" w:after="0"/>
        <w:ind w:left="756" w:right="247" w:hanging="188"/>
        <w:jc w:val="both"/>
        <w:rPr>
          <w:rFonts w:ascii="Symbol" w:hAnsi="Symbol"/>
          <w:sz w:val="24"/>
        </w:rPr>
      </w:pPr>
      <w:r>
        <w:rPr>
          <w:sz w:val="24"/>
        </w:rPr>
        <w:t>L’horaire des EXAMENS – qui se dérouleront du </w:t>
      </w:r>
      <w:r>
        <w:rPr>
          <w:sz w:val="24"/>
          <w:u w:val="single"/>
        </w:rPr>
        <w:t>15 au 24 juin</w:t>
      </w:r>
      <w:r>
        <w:rPr>
          <w:sz w:val="24"/>
        </w:rPr>
        <w:t> – sera posté sur la plateforme </w:t>
      </w:r>
      <w:r>
        <w:rPr>
          <w:i/>
          <w:sz w:val="24"/>
        </w:rPr>
        <w:t>google classroom </w:t>
      </w:r>
      <w:r>
        <w:rPr>
          <w:sz w:val="24"/>
        </w:rPr>
        <w:t>et sur le site </w:t>
      </w:r>
      <w:r>
        <w:rPr>
          <w:color w:val="0000CC"/>
          <w:sz w:val="22"/>
        </w:rPr>
        <w:t>islghaiti@org </w:t>
      </w:r>
      <w:r>
        <w:rPr>
          <w:sz w:val="22"/>
        </w:rPr>
        <w:t>; </w:t>
      </w:r>
      <w:r>
        <w:rPr>
          <w:sz w:val="24"/>
        </w:rPr>
        <w:t>tous les élèves devront confirmer leur participation aux examens au moyen d’un message posté sur la plateforme </w:t>
      </w:r>
      <w:r>
        <w:rPr>
          <w:i/>
          <w:sz w:val="24"/>
        </w:rPr>
        <w:t>google classroom </w:t>
      </w:r>
      <w:r>
        <w:rPr>
          <w:sz w:val="24"/>
        </w:rPr>
        <w:t>à partir du compte</w:t>
      </w:r>
      <w:r>
        <w:rPr>
          <w:spacing w:val="-14"/>
          <w:sz w:val="24"/>
        </w:rPr>
        <w:t> </w:t>
      </w:r>
      <w:r>
        <w:rPr>
          <w:b/>
          <w:sz w:val="24"/>
        </w:rPr>
        <w:t>unique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authentique</w:t>
      </w:r>
      <w:r>
        <w:rPr>
          <w:b/>
          <w:spacing w:val="-12"/>
          <w:sz w:val="24"/>
        </w:rPr>
        <w:t> </w:t>
      </w:r>
      <w:r>
        <w:rPr>
          <w:sz w:val="24"/>
        </w:rPr>
        <w:t>qui</w:t>
      </w:r>
      <w:r>
        <w:rPr>
          <w:spacing w:val="-16"/>
          <w:sz w:val="24"/>
        </w:rPr>
        <w:t> </w:t>
      </w:r>
      <w:r>
        <w:rPr>
          <w:sz w:val="24"/>
        </w:rPr>
        <w:t>servira</w:t>
      </w:r>
      <w:r>
        <w:rPr>
          <w:spacing w:val="-13"/>
          <w:sz w:val="24"/>
        </w:rPr>
        <w:t> </w:t>
      </w:r>
      <w:r>
        <w:rPr>
          <w:sz w:val="24"/>
        </w:rPr>
        <w:t>à</w:t>
      </w:r>
      <w:r>
        <w:rPr>
          <w:spacing w:val="-13"/>
          <w:sz w:val="24"/>
        </w:rPr>
        <w:t> </w:t>
      </w:r>
      <w:r>
        <w:rPr>
          <w:sz w:val="24"/>
        </w:rPr>
        <w:t>poster</w:t>
      </w:r>
      <w:r>
        <w:rPr>
          <w:spacing w:val="-12"/>
          <w:sz w:val="24"/>
        </w:rPr>
        <w:t> </w:t>
      </w:r>
      <w:r>
        <w:rPr>
          <w:sz w:val="24"/>
        </w:rPr>
        <w:t>les</w:t>
      </w:r>
      <w:r>
        <w:rPr>
          <w:spacing w:val="-11"/>
          <w:sz w:val="24"/>
        </w:rPr>
        <w:t> </w:t>
      </w:r>
      <w:r>
        <w:rPr>
          <w:sz w:val="24"/>
        </w:rPr>
        <w:t>examens</w:t>
      </w:r>
      <w:r>
        <w:rPr>
          <w:spacing w:val="-16"/>
          <w:sz w:val="24"/>
        </w:rPr>
        <w:t> </w:t>
      </w:r>
      <w:r>
        <w:rPr>
          <w:sz w:val="24"/>
        </w:rPr>
        <w:t>sur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plateforme</w:t>
      </w:r>
      <w:r>
        <w:rPr>
          <w:spacing w:val="-12"/>
          <w:sz w:val="24"/>
        </w:rPr>
        <w:t> </w:t>
      </w:r>
      <w:r>
        <w:rPr>
          <w:sz w:val="24"/>
        </w:rPr>
        <w:t>;</w:t>
      </w:r>
      <w:r>
        <w:rPr>
          <w:spacing w:val="-15"/>
          <w:sz w:val="24"/>
        </w:rPr>
        <w:t> </w:t>
      </w:r>
      <w:r>
        <w:rPr>
          <w:sz w:val="24"/>
        </w:rPr>
        <w:t>(garder</w:t>
      </w:r>
      <w:r>
        <w:rPr>
          <w:spacing w:val="-16"/>
          <w:sz w:val="24"/>
        </w:rPr>
        <w:t> </w:t>
      </w:r>
      <w:r>
        <w:rPr>
          <w:sz w:val="24"/>
        </w:rPr>
        <w:t>autant que possible un compte déjà inscrit sur la</w:t>
      </w:r>
      <w:r>
        <w:rPr>
          <w:spacing w:val="3"/>
          <w:sz w:val="24"/>
        </w:rPr>
        <w:t> </w:t>
      </w:r>
      <w:r>
        <w:rPr>
          <w:sz w:val="24"/>
        </w:rPr>
        <w:t>plateforme)</w:t>
      </w:r>
    </w:p>
    <w:p>
      <w:pPr>
        <w:pStyle w:val="ListParagraph"/>
        <w:numPr>
          <w:ilvl w:val="1"/>
          <w:numId w:val="1"/>
        </w:numPr>
        <w:tabs>
          <w:tab w:pos="757" w:val="left" w:leader="none"/>
        </w:tabs>
        <w:spacing w:line="276" w:lineRule="auto" w:before="1" w:after="0"/>
        <w:ind w:left="756" w:right="249" w:hanging="188"/>
        <w:jc w:val="both"/>
        <w:rPr>
          <w:rFonts w:ascii="Symbol" w:hAnsi="Symbol"/>
          <w:sz w:val="24"/>
        </w:rPr>
      </w:pPr>
      <w:r>
        <w:rPr>
          <w:sz w:val="24"/>
        </w:rPr>
        <w:t>Cette session d’examens constituera la troisième et dernière étape de l’année scolaire 2019- 2020. Elle viendra compléter les deux précédentes ; les trois serviront de base pour apprécier le travail de l’élève et prendre les décisions relatives au passage en classe</w:t>
      </w:r>
      <w:r>
        <w:rPr>
          <w:spacing w:val="-10"/>
          <w:sz w:val="24"/>
        </w:rPr>
        <w:t> </w:t>
      </w:r>
      <w:r>
        <w:rPr>
          <w:sz w:val="24"/>
        </w:rPr>
        <w:t>supérieure</w:t>
      </w:r>
    </w:p>
    <w:p>
      <w:pPr>
        <w:pStyle w:val="ListParagraph"/>
        <w:numPr>
          <w:ilvl w:val="1"/>
          <w:numId w:val="1"/>
        </w:numPr>
        <w:tabs>
          <w:tab w:pos="757" w:val="left" w:leader="none"/>
        </w:tabs>
        <w:spacing w:line="276" w:lineRule="auto" w:before="0" w:after="0"/>
        <w:ind w:left="756" w:right="250" w:hanging="188"/>
        <w:jc w:val="both"/>
        <w:rPr>
          <w:rFonts w:ascii="Symbol" w:hAnsi="Symbol"/>
          <w:sz w:val="24"/>
        </w:rPr>
      </w:pPr>
      <w:r>
        <w:rPr>
          <w:sz w:val="24"/>
        </w:rPr>
        <w:t>Les résultats seront disponibles sur la plateforme </w:t>
      </w:r>
      <w:r>
        <w:rPr>
          <w:i/>
          <w:sz w:val="24"/>
        </w:rPr>
        <w:t>google classroom </w:t>
      </w:r>
      <w:r>
        <w:rPr>
          <w:sz w:val="24"/>
        </w:rPr>
        <w:t>à partir du 3 juillet ; pour accéder aux notes de votre garçon, utiliser le matricule de votre garçon que vous avez sur les reçus de paiement</w:t>
      </w:r>
      <w:r>
        <w:rPr>
          <w:spacing w:val="-2"/>
          <w:sz w:val="24"/>
        </w:rPr>
        <w:t> </w:t>
      </w:r>
      <w:r>
        <w:rPr>
          <w:sz w:val="24"/>
        </w:rPr>
        <w:t>EVALNOTE</w:t>
      </w:r>
    </w:p>
    <w:p>
      <w:pPr>
        <w:pStyle w:val="ListParagraph"/>
        <w:numPr>
          <w:ilvl w:val="1"/>
          <w:numId w:val="1"/>
        </w:numPr>
        <w:tabs>
          <w:tab w:pos="757" w:val="left" w:leader="none"/>
        </w:tabs>
        <w:spacing w:line="278" w:lineRule="auto" w:before="0" w:after="0"/>
        <w:ind w:left="756" w:right="245" w:hanging="188"/>
        <w:jc w:val="both"/>
        <w:rPr>
          <w:rFonts w:ascii="Symbol" w:hAnsi="Symbol"/>
          <w:sz w:val="24"/>
        </w:rPr>
      </w:pPr>
      <w:r>
        <w:rPr>
          <w:sz w:val="24"/>
        </w:rPr>
        <w:t>Les élèves qui n’auront pas satisfait aux exigences académiques, poursuivront leur suivi pédagogique en ligne et seront soumis à une nouvelle session d’examens en juillet afin d’avoir une seconde chance de valider leur année</w:t>
      </w:r>
      <w:r>
        <w:rPr>
          <w:spacing w:val="-3"/>
          <w:sz w:val="24"/>
        </w:rPr>
        <w:t> </w:t>
      </w:r>
      <w:r>
        <w:rPr>
          <w:sz w:val="24"/>
        </w:rPr>
        <w:t>scolaire</w:t>
      </w:r>
    </w:p>
    <w:p>
      <w:pPr>
        <w:pStyle w:val="ListParagraph"/>
        <w:numPr>
          <w:ilvl w:val="1"/>
          <w:numId w:val="1"/>
        </w:numPr>
        <w:tabs>
          <w:tab w:pos="757" w:val="left" w:leader="none"/>
        </w:tabs>
        <w:spacing w:line="278" w:lineRule="auto" w:before="0" w:after="0"/>
        <w:ind w:left="756" w:right="251" w:hanging="188"/>
        <w:jc w:val="both"/>
        <w:rPr>
          <w:rFonts w:ascii="Symbol" w:hAnsi="Symbol"/>
          <w:sz w:val="24"/>
        </w:rPr>
      </w:pPr>
      <w:r>
        <w:rPr>
          <w:sz w:val="24"/>
        </w:rPr>
        <w:t>Les</w:t>
      </w:r>
      <w:r>
        <w:rPr>
          <w:spacing w:val="-8"/>
          <w:sz w:val="24"/>
        </w:rPr>
        <w:t> </w:t>
      </w:r>
      <w:r>
        <w:rPr>
          <w:sz w:val="24"/>
        </w:rPr>
        <w:t>élèves</w:t>
      </w:r>
      <w:r>
        <w:rPr>
          <w:spacing w:val="-7"/>
          <w:sz w:val="24"/>
        </w:rPr>
        <w:t> </w:t>
      </w:r>
      <w:r>
        <w:rPr>
          <w:sz w:val="24"/>
        </w:rPr>
        <w:t>qui,</w:t>
      </w:r>
      <w:r>
        <w:rPr>
          <w:spacing w:val="-12"/>
          <w:sz w:val="24"/>
        </w:rPr>
        <w:t> </w:t>
      </w:r>
      <w:r>
        <w:rPr>
          <w:sz w:val="24"/>
        </w:rPr>
        <w:t>au</w:t>
      </w:r>
      <w:r>
        <w:rPr>
          <w:spacing w:val="-7"/>
          <w:sz w:val="24"/>
        </w:rPr>
        <w:t> </w:t>
      </w:r>
      <w:r>
        <w:rPr>
          <w:sz w:val="24"/>
        </w:rPr>
        <w:t>30</w:t>
      </w:r>
      <w:r>
        <w:rPr>
          <w:spacing w:val="-7"/>
          <w:sz w:val="24"/>
        </w:rPr>
        <w:t> </w:t>
      </w:r>
      <w:r>
        <w:rPr>
          <w:sz w:val="24"/>
        </w:rPr>
        <w:t>juillet</w:t>
      </w:r>
      <w:r>
        <w:rPr>
          <w:spacing w:val="-7"/>
          <w:sz w:val="24"/>
        </w:rPr>
        <w:t> </w:t>
      </w:r>
      <w:r>
        <w:rPr>
          <w:sz w:val="24"/>
        </w:rPr>
        <w:t>2020,</w:t>
      </w:r>
      <w:r>
        <w:rPr>
          <w:spacing w:val="-7"/>
          <w:sz w:val="24"/>
        </w:rPr>
        <w:t> </w:t>
      </w:r>
      <w:r>
        <w:rPr>
          <w:sz w:val="24"/>
        </w:rPr>
        <w:t>n’auront</w:t>
      </w:r>
      <w:r>
        <w:rPr>
          <w:spacing w:val="-5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validé</w:t>
      </w:r>
      <w:r>
        <w:rPr>
          <w:spacing w:val="-9"/>
          <w:sz w:val="24"/>
        </w:rPr>
        <w:t> </w:t>
      </w:r>
      <w:r>
        <w:rPr>
          <w:sz w:val="24"/>
        </w:rPr>
        <w:t>l’année</w:t>
      </w:r>
      <w:r>
        <w:rPr>
          <w:spacing w:val="-9"/>
          <w:sz w:val="24"/>
        </w:rPr>
        <w:t> </w:t>
      </w:r>
      <w:r>
        <w:rPr>
          <w:sz w:val="24"/>
        </w:rPr>
        <w:t>scolaire</w:t>
      </w:r>
      <w:r>
        <w:rPr>
          <w:spacing w:val="-4"/>
          <w:sz w:val="24"/>
        </w:rPr>
        <w:t> </w:t>
      </w:r>
      <w:r>
        <w:rPr>
          <w:sz w:val="24"/>
        </w:rPr>
        <w:t>2019-2020</w:t>
      </w:r>
      <w:r>
        <w:rPr>
          <w:spacing w:val="-7"/>
          <w:sz w:val="24"/>
        </w:rPr>
        <w:t> </w:t>
      </w:r>
      <w:r>
        <w:rPr>
          <w:sz w:val="24"/>
        </w:rPr>
        <w:t>ne</w:t>
      </w:r>
      <w:r>
        <w:rPr>
          <w:spacing w:val="-9"/>
          <w:sz w:val="24"/>
        </w:rPr>
        <w:t> </w:t>
      </w:r>
      <w:r>
        <w:rPr>
          <w:sz w:val="24"/>
        </w:rPr>
        <w:t>pourront</w:t>
      </w:r>
      <w:r>
        <w:rPr>
          <w:spacing w:val="-9"/>
          <w:sz w:val="24"/>
        </w:rPr>
        <w:t> </w:t>
      </w:r>
      <w:r>
        <w:rPr>
          <w:sz w:val="24"/>
        </w:rPr>
        <w:t>pas accéder en classe supérieure à</w:t>
      </w:r>
      <w:r>
        <w:rPr>
          <w:spacing w:val="-2"/>
          <w:sz w:val="24"/>
        </w:rPr>
        <w:t> </w:t>
      </w:r>
      <w:r>
        <w:rPr>
          <w:sz w:val="24"/>
        </w:rPr>
        <w:t>l’Institution.</w:t>
      </w:r>
    </w:p>
    <w:p>
      <w:pPr>
        <w:spacing w:after="0" w:line="278" w:lineRule="auto"/>
        <w:jc w:val="both"/>
        <w:rPr>
          <w:rFonts w:ascii="Symbol" w:hAnsi="Symbol"/>
          <w:sz w:val="24"/>
        </w:rPr>
        <w:sectPr>
          <w:type w:val="continuous"/>
          <w:pgSz w:w="12240" w:h="15840"/>
          <w:pgMar w:top="520" w:bottom="280" w:left="1140" w:right="740"/>
        </w:sectPr>
      </w:pPr>
    </w:p>
    <w:p>
      <w:pPr>
        <w:pStyle w:val="Heading2"/>
        <w:numPr>
          <w:ilvl w:val="0"/>
          <w:numId w:val="1"/>
        </w:numPr>
        <w:tabs>
          <w:tab w:pos="661" w:val="left" w:leader="none"/>
        </w:tabs>
        <w:spacing w:line="240" w:lineRule="auto" w:before="24" w:after="0"/>
        <w:ind w:left="660" w:right="0" w:hanging="361"/>
        <w:jc w:val="left"/>
        <w:rPr>
          <w:i/>
        </w:rPr>
      </w:pPr>
      <w:r>
        <w:rPr>
          <w:i/>
        </w:rPr>
        <w:t>Année scolaire 2020-2021</w:t>
      </w:r>
    </w:p>
    <w:p>
      <w:pPr>
        <w:pStyle w:val="BodyText"/>
        <w:spacing w:before="43"/>
        <w:ind w:left="1649"/>
      </w:pPr>
      <w:r>
        <w:rPr/>
        <w:t>Un temps de pause méritée sera accordé à l’ensemble de la communauté éducative en</w:t>
      </w:r>
    </w:p>
    <w:p>
      <w:pPr>
        <w:pStyle w:val="BodyText"/>
        <w:spacing w:before="43"/>
        <w:ind w:left="209"/>
      </w:pPr>
      <w:r>
        <w:rPr/>
        <w:t>août.</w:t>
      </w:r>
    </w:p>
    <w:p>
      <w:pPr>
        <w:pStyle w:val="BodyText"/>
        <w:spacing w:before="43"/>
        <w:ind w:left="1649"/>
      </w:pPr>
      <w:r>
        <w:rPr/>
        <w:t>Nous serons disposés à lancer la </w:t>
      </w:r>
      <w:r>
        <w:rPr>
          <w:u w:val="single"/>
        </w:rPr>
        <w:t>nouvelle année scolaire</w:t>
      </w:r>
      <w:r>
        <w:rPr/>
        <w:t> – en présentiel – suivant les</w:t>
      </w:r>
    </w:p>
    <w:p>
      <w:pPr>
        <w:pStyle w:val="BodyText"/>
        <w:spacing w:before="44"/>
        <w:ind w:left="209"/>
      </w:pPr>
      <w:r>
        <w:rPr/>
        <w:t>consignes qui émaneront des autorités étatiques nous y autoriseront.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661" w:val="left" w:leader="none"/>
        </w:tabs>
        <w:spacing w:line="240" w:lineRule="auto" w:before="1" w:after="0"/>
        <w:ind w:left="660" w:right="0" w:hanging="361"/>
        <w:jc w:val="left"/>
        <w:rPr>
          <w:i/>
        </w:rPr>
      </w:pPr>
      <w:r>
        <w:rPr>
          <w:i/>
        </w:rPr>
        <w:t>Cas</w:t>
      </w:r>
      <w:r>
        <w:rPr>
          <w:i/>
          <w:spacing w:val="-2"/>
        </w:rPr>
        <w:t> </w:t>
      </w:r>
      <w:r>
        <w:rPr>
          <w:i/>
        </w:rPr>
        <w:t>particuliers</w:t>
      </w:r>
    </w:p>
    <w:p>
      <w:pPr>
        <w:pStyle w:val="BodyText"/>
        <w:spacing w:before="43"/>
        <w:ind w:left="1649"/>
      </w:pPr>
      <w:r>
        <w:rPr/>
        <w:t>Nous invitons les parents que ces cas concernent de prêter attention aux informations</w:t>
      </w:r>
    </w:p>
    <w:p>
      <w:pPr>
        <w:pStyle w:val="BodyText"/>
        <w:spacing w:before="43"/>
        <w:ind w:left="209"/>
        <w:jc w:val="both"/>
      </w:pPr>
      <w:r>
        <w:rPr/>
        <w:t>suivantes :</w:t>
      </w:r>
    </w:p>
    <w:p>
      <w:pPr>
        <w:pStyle w:val="Heading1"/>
        <w:numPr>
          <w:ilvl w:val="1"/>
          <w:numId w:val="1"/>
        </w:numPr>
        <w:tabs>
          <w:tab w:pos="983" w:val="left" w:leader="none"/>
        </w:tabs>
        <w:spacing w:line="259" w:lineRule="auto" w:before="39" w:after="0"/>
        <w:ind w:left="929" w:right="247" w:hanging="361"/>
        <w:jc w:val="both"/>
        <w:rPr>
          <w:rFonts w:ascii="Symbol" w:hAnsi="Symbol"/>
        </w:rPr>
      </w:pPr>
      <w:r>
        <w:rPr/>
        <w:tab/>
      </w:r>
      <w:r>
        <w:rPr>
          <w:color w:val="0000CC"/>
        </w:rPr>
        <w:t>Les</w:t>
      </w:r>
      <w:r>
        <w:rPr>
          <w:color w:val="0000CC"/>
          <w:spacing w:val="-10"/>
        </w:rPr>
        <w:t> </w:t>
      </w:r>
      <w:r>
        <w:rPr>
          <w:color w:val="0000CC"/>
        </w:rPr>
        <w:t>examens</w:t>
      </w:r>
      <w:r>
        <w:rPr>
          <w:color w:val="0000CC"/>
          <w:spacing w:val="-11"/>
        </w:rPr>
        <w:t> </w:t>
      </w:r>
      <w:r>
        <w:rPr>
          <w:color w:val="0000CC"/>
        </w:rPr>
        <w:t>de</w:t>
      </w:r>
      <w:r>
        <w:rPr>
          <w:color w:val="0000CC"/>
          <w:spacing w:val="-4"/>
        </w:rPr>
        <w:t> </w:t>
      </w:r>
      <w:r>
        <w:rPr>
          <w:color w:val="0000CC"/>
        </w:rPr>
        <w:t>9AF</w:t>
      </w:r>
      <w:r>
        <w:rPr>
          <w:color w:val="0000CC"/>
          <w:spacing w:val="-10"/>
        </w:rPr>
        <w:t> </w:t>
      </w:r>
      <w:r>
        <w:rPr>
          <w:color w:val="0000CC"/>
        </w:rPr>
        <w:t>et</w:t>
      </w:r>
      <w:r>
        <w:rPr>
          <w:color w:val="0000CC"/>
          <w:spacing w:val="-10"/>
        </w:rPr>
        <w:t> </w:t>
      </w:r>
      <w:r>
        <w:rPr>
          <w:color w:val="0000CC"/>
        </w:rPr>
        <w:t>du</w:t>
      </w:r>
      <w:r>
        <w:rPr>
          <w:color w:val="0000CC"/>
          <w:spacing w:val="-7"/>
        </w:rPr>
        <w:t> </w:t>
      </w:r>
      <w:r>
        <w:rPr>
          <w:color w:val="0000CC"/>
        </w:rPr>
        <w:t>baccalauréat</w:t>
      </w:r>
      <w:r>
        <w:rPr>
          <w:color w:val="0000CC"/>
          <w:spacing w:val="-10"/>
        </w:rPr>
        <w:t> </w:t>
      </w:r>
      <w:r>
        <w:rPr/>
        <w:t>n’auront</w:t>
      </w:r>
      <w:r>
        <w:rPr>
          <w:spacing w:val="-11"/>
        </w:rPr>
        <w:t> </w:t>
      </w:r>
      <w:r>
        <w:rPr/>
        <w:t>lieu</w:t>
      </w:r>
      <w:r>
        <w:rPr>
          <w:spacing w:val="-12"/>
        </w:rPr>
        <w:t> </w:t>
      </w:r>
      <w:r>
        <w:rPr/>
        <w:t>qu’en</w:t>
      </w:r>
      <w:r>
        <w:rPr>
          <w:spacing w:val="-7"/>
        </w:rPr>
        <w:t> </w:t>
      </w:r>
      <w:r>
        <w:rPr/>
        <w:t>octobre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novembre</w:t>
      </w:r>
      <w:r>
        <w:rPr>
          <w:spacing w:val="-7"/>
        </w:rPr>
        <w:t> </w:t>
      </w:r>
      <w:r>
        <w:rPr/>
        <w:t>selon les prévisions du MENFP ; or nous aurons déjà admis nos candidats de 9AF </w:t>
      </w:r>
      <w:r>
        <w:rPr>
          <w:spacing w:val="2"/>
        </w:rPr>
        <w:t>en </w:t>
      </w:r>
      <w:r>
        <w:rPr/>
        <w:t>NS1 ; et les élèves de </w:t>
      </w:r>
      <w:r>
        <w:rPr>
          <w:b/>
        </w:rPr>
        <w:t>NS4 </w:t>
      </w:r>
      <w:r>
        <w:rPr/>
        <w:t>de l’année en cours (2019-2020) mériteront d’être accompagnés jusqu’à la tenue des examens officiels du</w:t>
      </w:r>
      <w:r>
        <w:rPr>
          <w:spacing w:val="5"/>
        </w:rPr>
        <w:t> </w:t>
      </w:r>
      <w:r>
        <w:rPr/>
        <w:t>baccalauréat</w:t>
      </w:r>
    </w:p>
    <w:p>
      <w:pPr>
        <w:pStyle w:val="ListParagraph"/>
        <w:numPr>
          <w:ilvl w:val="2"/>
          <w:numId w:val="1"/>
        </w:numPr>
        <w:tabs>
          <w:tab w:pos="1290" w:val="left" w:leader="none"/>
        </w:tabs>
        <w:spacing w:line="256" w:lineRule="auto" w:before="2" w:after="0"/>
        <w:ind w:left="1289" w:right="247" w:hanging="360"/>
        <w:jc w:val="both"/>
        <w:rPr>
          <w:sz w:val="26"/>
        </w:rPr>
      </w:pPr>
      <w:r>
        <w:rPr>
          <w:sz w:val="26"/>
        </w:rPr>
        <w:t>A la reprise des cours en présentiel, c’est-à-dire jusqu’aux examens officiels, les actuels élèves des classes d’examens – 9AF et NS4 – auront un accompagnement particulier pour la préparation immédiate des épreuves</w:t>
      </w:r>
      <w:r>
        <w:rPr>
          <w:spacing w:val="10"/>
          <w:sz w:val="26"/>
        </w:rPr>
        <w:t> </w:t>
      </w:r>
      <w:r>
        <w:rPr>
          <w:sz w:val="26"/>
        </w:rPr>
        <w:t>officielles.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  <w:tab w:pos="930" w:val="left" w:leader="none"/>
        </w:tabs>
        <w:spacing w:line="240" w:lineRule="auto" w:before="9" w:after="0"/>
        <w:ind w:left="929" w:right="0" w:hanging="361"/>
        <w:jc w:val="left"/>
        <w:rPr>
          <w:rFonts w:ascii="Symbol" w:hAnsi="Symbol"/>
          <w:sz w:val="26"/>
        </w:rPr>
      </w:pPr>
      <w:r>
        <w:rPr>
          <w:color w:val="0000CC"/>
          <w:sz w:val="26"/>
        </w:rPr>
        <w:t>Quid des concours d’admission en 7AF et NS1</w:t>
      </w:r>
      <w:r>
        <w:rPr>
          <w:color w:val="0000CC"/>
          <w:spacing w:val="-1"/>
          <w:sz w:val="26"/>
        </w:rPr>
        <w:t> </w:t>
      </w:r>
      <w:r>
        <w:rPr>
          <w:sz w:val="26"/>
        </w:rPr>
        <w:t>:</w:t>
      </w:r>
    </w:p>
    <w:p>
      <w:pPr>
        <w:pStyle w:val="ListParagraph"/>
        <w:numPr>
          <w:ilvl w:val="2"/>
          <w:numId w:val="1"/>
        </w:numPr>
        <w:tabs>
          <w:tab w:pos="1290" w:val="left" w:leader="none"/>
        </w:tabs>
        <w:spacing w:line="259" w:lineRule="auto" w:before="24" w:after="0"/>
        <w:ind w:left="1289" w:right="249" w:hanging="360"/>
        <w:jc w:val="both"/>
        <w:rPr>
          <w:sz w:val="26"/>
        </w:rPr>
      </w:pPr>
      <w:r>
        <w:rPr>
          <w:sz w:val="26"/>
        </w:rPr>
        <w:t>Tous nos élèves du réseau FIC, qui se sont inscrits en NS1 à l’Institution, y seront admis avec l’aval de leurs directeurs respectifs ; un mini concours sera organisé </w:t>
      </w:r>
      <w:r>
        <w:rPr>
          <w:spacing w:val="4"/>
          <w:sz w:val="26"/>
        </w:rPr>
        <w:t>en </w:t>
      </w:r>
      <w:r>
        <w:rPr>
          <w:sz w:val="26"/>
        </w:rPr>
        <w:t>temps opportun pour les candidats non issus du</w:t>
      </w:r>
      <w:r>
        <w:rPr>
          <w:spacing w:val="-5"/>
          <w:sz w:val="26"/>
        </w:rPr>
        <w:t> </w:t>
      </w:r>
      <w:r>
        <w:rPr>
          <w:sz w:val="26"/>
        </w:rPr>
        <w:t>réseau</w:t>
      </w:r>
    </w:p>
    <w:p>
      <w:pPr>
        <w:pStyle w:val="Heading1"/>
        <w:numPr>
          <w:ilvl w:val="2"/>
          <w:numId w:val="1"/>
        </w:numPr>
        <w:tabs>
          <w:tab w:pos="1290" w:val="left" w:leader="none"/>
        </w:tabs>
        <w:spacing w:line="259" w:lineRule="auto" w:before="0" w:after="0"/>
        <w:ind w:left="1289" w:right="245" w:hanging="360"/>
        <w:jc w:val="both"/>
      </w:pPr>
      <w:r>
        <w:rPr/>
        <w:t>De même, tous nos élèves du réseau FIC, qui se sont inscrits en 7AF à l’Institution, y seront admis avec l’aval de leurs directeurs respectifs ; les modalités du concours pour les élèves hors réseau FIC seront publiées dans les meilleurs</w:t>
      </w:r>
      <w:r>
        <w:rPr>
          <w:spacing w:val="-3"/>
        </w:rPr>
        <w:t> </w:t>
      </w:r>
      <w:r>
        <w:rPr/>
        <w:t>délais.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4696" w:right="4189"/>
        <w:jc w:val="center"/>
      </w:pPr>
      <w:r>
        <w:rPr/>
        <w:t>************</w:t>
      </w:r>
    </w:p>
    <w:p>
      <w:pPr>
        <w:pStyle w:val="BodyText"/>
        <w:spacing w:line="276" w:lineRule="auto" w:before="163"/>
        <w:ind w:left="209" w:right="245" w:firstLine="1440"/>
        <w:jc w:val="both"/>
      </w:pPr>
      <w:r>
        <w:rPr/>
        <w:t>En dépit des difficultés d’ordre économique, l’Institution est à jour avec le payroll des Professeurs et de tout le personnel au service de l’œuvre éducative – mois de mai compris –. Nous pouvons nous </w:t>
      </w:r>
      <w:r>
        <w:rPr>
          <w:spacing w:val="2"/>
        </w:rPr>
        <w:t>en </w:t>
      </w:r>
      <w:r>
        <w:rPr/>
        <w:t>réjouir ! Et nous vous renouvelons, chers Parents, notre merci sincère pour votre collaboration</w:t>
      </w:r>
      <w:r>
        <w:rPr>
          <w:spacing w:val="-1"/>
        </w:rPr>
        <w:t> </w:t>
      </w:r>
      <w:r>
        <w:rPr/>
        <w:t>indéfectible</w:t>
      </w:r>
      <w:r>
        <w:rPr>
          <w:spacing w:val="-5"/>
        </w:rPr>
        <w:t> </w:t>
      </w:r>
      <w:r>
        <w:rPr/>
        <w:t>!</w:t>
      </w:r>
      <w:r>
        <w:rPr>
          <w:spacing w:val="-6"/>
        </w:rPr>
        <w:t> </w:t>
      </w:r>
      <w:r>
        <w:rPr/>
        <w:t>Même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ce</w:t>
      </w:r>
      <w:r>
        <w:rPr>
          <w:spacing w:val="-4"/>
        </w:rPr>
        <w:t> </w:t>
      </w:r>
      <w:r>
        <w:rPr/>
        <w:t>temps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crise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d’incertitude,</w:t>
      </w:r>
      <w:r>
        <w:rPr>
          <w:spacing w:val="-7"/>
        </w:rPr>
        <w:t> </w:t>
      </w:r>
      <w:r>
        <w:rPr/>
        <w:t>vous</w:t>
      </w:r>
      <w:r>
        <w:rPr>
          <w:spacing w:val="-2"/>
        </w:rPr>
        <w:t> </w:t>
      </w:r>
      <w:r>
        <w:rPr/>
        <w:t>prouvez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l’éducation et la formation de vos enfants est votre</w:t>
      </w:r>
      <w:r>
        <w:rPr>
          <w:spacing w:val="-3"/>
        </w:rPr>
        <w:t> </w:t>
      </w:r>
      <w:r>
        <w:rPr/>
        <w:t>priorité.</w:t>
      </w:r>
    </w:p>
    <w:p>
      <w:pPr>
        <w:pStyle w:val="BodyText"/>
        <w:spacing w:line="276" w:lineRule="auto" w:before="121"/>
        <w:ind w:left="209" w:right="249" w:firstLine="1440"/>
        <w:jc w:val="both"/>
      </w:pPr>
      <w:r>
        <w:rPr/>
        <w:t>Nous savons que nous pouvons continuer à compter sur votre collaboration pour que la période de révision et la semaine d’examens soient fructueux pour chacun de nos garçons.</w:t>
      </w:r>
    </w:p>
    <w:p>
      <w:pPr>
        <w:pStyle w:val="BodyText"/>
        <w:spacing w:line="276" w:lineRule="auto" w:before="123"/>
        <w:ind w:left="209" w:right="252" w:firstLine="1531"/>
        <w:jc w:val="both"/>
      </w:pPr>
      <w:r>
        <w:rPr/>
        <w:t>Nous demeurons unis dans la prière ! Durant cette neuvaine préparatoire à la Pentecôte, que l’Esprit vienne renouveler la face de la terre, la face de notre chère Haïti !</w:t>
      </w:r>
    </w:p>
    <w:p>
      <w:pPr>
        <w:pStyle w:val="BodyText"/>
        <w:spacing w:before="138"/>
        <w:ind w:left="1741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3913632</wp:posOffset>
            </wp:positionH>
            <wp:positionV relativeFrom="paragraph">
              <wp:posOffset>467687</wp:posOffset>
            </wp:positionV>
            <wp:extent cx="1271015" cy="129844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5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Bien fraternellement,</w:t>
      </w: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420.170013pt;margin-top:17.469746pt;width:142.8pt;height:61.45pt;mso-position-horizontal-relative:page;mso-position-vertical-relative:paragraph;z-index:-15728128;mso-wrap-distance-left:0;mso-wrap-distance-right:0" coordorigin="8403,349" coordsize="2856,1229">
            <v:shape style="position:absolute;left:8817;top:349;width:2365;height:1229" type="#_x0000_t75" stroked="false">
              <v:imagedata r:id="rId8" o:title=""/>
            </v:shape>
            <v:line style="position:absolute" from="8403,1413" to="11259,1413" stroked="true" strokeweight=".7169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0"/>
        <w:ind w:left="7868" w:right="227" w:hanging="538"/>
      </w:pPr>
      <w:r>
        <w:rPr/>
        <w:t>Frère Valmyr-Jacques DABEL Directeur général</w:t>
      </w:r>
    </w:p>
    <w:sectPr>
      <w:pgSz w:w="12240" w:h="15840"/>
      <w:pgMar w:top="520" w:bottom="28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15" w:hanging="615"/>
        <w:jc w:val="left"/>
      </w:pPr>
      <w:rPr>
        <w:rFonts w:hint="default" w:ascii="Calibri" w:hAnsi="Calibri" w:eastAsia="Calibri" w:cs="Calibri"/>
        <w:b/>
        <w:bCs/>
        <w:i/>
        <w:spacing w:val="-14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"/>
      <w:lvlJc w:val="left"/>
      <w:pPr>
        <w:ind w:left="929" w:hanging="414"/>
      </w:pPr>
      <w:rPr>
        <w:rFonts w:hint="default"/>
        <w:w w:val="99"/>
        <w:lang w:val="fr-FR" w:eastAsia="en-US" w:bidi="ar-SA"/>
      </w:rPr>
    </w:lvl>
    <w:lvl w:ilvl="2">
      <w:start w:val="0"/>
      <w:numFmt w:val="bullet"/>
      <w:lvlText w:val="-"/>
      <w:lvlJc w:val="left"/>
      <w:pPr>
        <w:ind w:left="1289" w:hanging="360"/>
      </w:pPr>
      <w:rPr>
        <w:rFonts w:hint="default" w:ascii="Calibri" w:hAnsi="Calibri" w:eastAsia="Calibri" w:cs="Calibri"/>
        <w:w w:val="99"/>
        <w:sz w:val="26"/>
        <w:szCs w:val="26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1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5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68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2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5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9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289" w:right="247" w:hanging="360"/>
      <w:jc w:val="both"/>
      <w:outlineLvl w:val="1"/>
    </w:pPr>
    <w:rPr>
      <w:rFonts w:ascii="Calibri" w:hAnsi="Calibri" w:eastAsia="Calibri" w:cs="Calibri"/>
      <w:sz w:val="26"/>
      <w:szCs w:val="2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660" w:hanging="361"/>
      <w:outlineLvl w:val="2"/>
    </w:pPr>
    <w:rPr>
      <w:rFonts w:ascii="Calibri" w:hAnsi="Calibri" w:eastAsia="Calibri" w:cs="Calibri"/>
      <w:b/>
      <w:bCs/>
      <w:i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756" w:hanging="188"/>
      <w:jc w:val="both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239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Charles</dc:creator>
  <dcterms:created xsi:type="dcterms:W3CDTF">2020-05-22T21:46:18Z</dcterms:created>
  <dcterms:modified xsi:type="dcterms:W3CDTF">2020-05-22T21:46:18Z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